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8FDC9" w14:textId="22F4CF55" w:rsidR="009A7D99" w:rsidRPr="00FF302C" w:rsidRDefault="009A7D99" w:rsidP="009A7D9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F302C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FF302C">
        <w:rPr>
          <w:rFonts w:ascii="Arial" w:eastAsia="Batang" w:hAnsi="Arial" w:cs="Arial"/>
          <w:b/>
          <w:bCs/>
          <w:sz w:val="28"/>
          <w:szCs w:val="24"/>
        </w:rPr>
        <w:tab/>
      </w:r>
      <w:r w:rsidRPr="00FF302C">
        <w:rPr>
          <w:rFonts w:ascii="Arial" w:eastAsia="Batang" w:hAnsi="Arial" w:cs="Arial"/>
          <w:b/>
          <w:bCs/>
          <w:sz w:val="28"/>
          <w:szCs w:val="24"/>
        </w:rPr>
        <w:tab/>
      </w:r>
      <w:r w:rsidRPr="00FF302C">
        <w:rPr>
          <w:rFonts w:ascii="Arial" w:eastAsia="Batang" w:hAnsi="Arial" w:cs="Arial"/>
          <w:b/>
          <w:bCs/>
          <w:sz w:val="28"/>
          <w:szCs w:val="24"/>
        </w:rPr>
        <w:tab/>
      </w:r>
      <w:r w:rsidR="00250F18" w:rsidRPr="00250F18">
        <w:rPr>
          <w:rFonts w:ascii="Arial" w:eastAsia="Batang" w:hAnsi="Arial" w:cs="Arial"/>
          <w:b/>
          <w:bCs/>
          <w:sz w:val="28"/>
          <w:szCs w:val="24"/>
        </w:rPr>
        <w:t>R1-2309033</w:t>
      </w:r>
    </w:p>
    <w:p w14:paraId="799CC289" w14:textId="77777777" w:rsidR="009A7D99" w:rsidRPr="00FF302C" w:rsidRDefault="009A7D99" w:rsidP="009A7D9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F302C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FF302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F30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F302C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FF302C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FF30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FF302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F302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421579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67D1">
        <w:rPr>
          <w:rFonts w:ascii="Arial" w:hAnsi="Arial" w:cs="Arial"/>
          <w:b/>
          <w:sz w:val="22"/>
          <w:szCs w:val="22"/>
        </w:rPr>
        <w:t xml:space="preserve">[Draft] </w:t>
      </w:r>
      <w:r w:rsidR="009A7D99" w:rsidRPr="009A7D99">
        <w:rPr>
          <w:rFonts w:ascii="Arial" w:hAnsi="Arial" w:cs="Arial"/>
          <w:b/>
          <w:sz w:val="22"/>
          <w:szCs w:val="22"/>
        </w:rPr>
        <w:t>Reply LS on XR capacity enhancements</w:t>
      </w:r>
    </w:p>
    <w:p w14:paraId="7298A76B" w14:textId="5A3FF41A" w:rsidR="00B97703" w:rsidRPr="00F7630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7D99" w:rsidRPr="009A7D99">
        <w:rPr>
          <w:rFonts w:ascii="Arial" w:hAnsi="Arial" w:cs="Arial"/>
          <w:b/>
          <w:bCs/>
          <w:sz w:val="22"/>
          <w:szCs w:val="22"/>
        </w:rPr>
        <w:t>R1-2308825</w:t>
      </w:r>
      <w:r w:rsidR="00513959" w:rsidRPr="00F76308">
        <w:rPr>
          <w:rFonts w:ascii="Arial" w:hAnsi="Arial" w:cs="Arial"/>
          <w:b/>
          <w:sz w:val="22"/>
          <w:szCs w:val="22"/>
        </w:rPr>
        <w:t xml:space="preserve"> (</w:t>
      </w:r>
      <w:r w:rsidR="009A7D99" w:rsidRPr="009A7D99">
        <w:rPr>
          <w:rFonts w:ascii="Arial" w:hAnsi="Arial" w:cs="Arial"/>
          <w:b/>
          <w:sz w:val="22"/>
          <w:szCs w:val="22"/>
        </w:rPr>
        <w:t>R2-2309007</w:t>
      </w:r>
      <w:r w:rsidR="00513959" w:rsidRPr="00F76308">
        <w:rPr>
          <w:rFonts w:ascii="Arial" w:hAnsi="Arial" w:cs="Arial"/>
          <w:b/>
          <w:sz w:val="22"/>
          <w:szCs w:val="22"/>
        </w:rPr>
        <w:t>)</w:t>
      </w:r>
      <w:r w:rsidR="009A7D99">
        <w:rPr>
          <w:rFonts w:ascii="Arial" w:hAnsi="Arial" w:cs="Arial"/>
          <w:b/>
          <w:sz w:val="22"/>
          <w:szCs w:val="22"/>
        </w:rPr>
        <w:t xml:space="preserve"> </w:t>
      </w:r>
      <w:r w:rsidR="009A7D99" w:rsidRPr="009A7D99">
        <w:rPr>
          <w:rFonts w:ascii="Arial" w:hAnsi="Arial" w:cs="Arial"/>
          <w:b/>
          <w:sz w:val="22"/>
          <w:szCs w:val="22"/>
        </w:rPr>
        <w:t>Reply LS on XR capacity enhancements</w:t>
      </w:r>
    </w:p>
    <w:p w14:paraId="655BA0D1" w14:textId="0DB5E0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</w:t>
      </w:r>
      <w:r w:rsidR="009A7D99">
        <w:rPr>
          <w:rFonts w:ascii="Arial" w:hAnsi="Arial" w:cs="Arial"/>
          <w:b/>
          <w:bCs/>
          <w:sz w:val="22"/>
          <w:szCs w:val="22"/>
          <w:lang w:eastAsia="zh-CN"/>
        </w:rPr>
        <w:t>el-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F76308">
        <w:rPr>
          <w:rFonts w:ascii="Arial" w:hAnsi="Arial" w:cs="Arial"/>
          <w:b/>
          <w:sz w:val="22"/>
          <w:szCs w:val="22"/>
          <w:lang w:eastAsia="zh-CN"/>
        </w:rPr>
        <w:t>8</w:t>
      </w:r>
    </w:p>
    <w:bookmarkEnd w:id="3"/>
    <w:bookmarkEnd w:id="4"/>
    <w:bookmarkEnd w:id="5"/>
    <w:p w14:paraId="07354FF7" w14:textId="52D1A0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A7D99" w:rsidRPr="009A7D99">
        <w:rPr>
          <w:rFonts w:ascii="Arial" w:hAnsi="Arial" w:cs="Arial"/>
          <w:b/>
          <w:bCs/>
          <w:sz w:val="22"/>
          <w:szCs w:val="22"/>
          <w:lang w:eastAsia="zh-CN"/>
        </w:rPr>
        <w:t>NR_XR_enh</w:t>
      </w:r>
      <w:proofErr w:type="spellEnd"/>
      <w:r w:rsidR="009A7D99" w:rsidRPr="009A7D99">
        <w:rPr>
          <w:rFonts w:ascii="Arial" w:hAnsi="Arial" w:cs="Arial"/>
          <w:b/>
          <w:bCs/>
          <w:sz w:val="22"/>
          <w:szCs w:val="22"/>
          <w:lang w:eastAsia="zh-CN"/>
        </w:rPr>
        <w:t>-Core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4FD6CD79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7D99">
        <w:rPr>
          <w:rFonts w:ascii="Arial" w:hAnsi="Arial" w:cs="Arial"/>
          <w:b/>
          <w:sz w:val="22"/>
          <w:szCs w:val="22"/>
        </w:rPr>
        <w:t>RAN1</w:t>
      </w:r>
    </w:p>
    <w:p w14:paraId="78A661C8" w14:textId="198D8B73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9A7D99">
        <w:rPr>
          <w:rFonts w:ascii="Arial" w:hAnsi="Arial" w:cs="Arial"/>
          <w:b/>
          <w:sz w:val="22"/>
          <w:szCs w:val="22"/>
        </w:rPr>
        <w:t>RAN2</w:t>
      </w:r>
    </w:p>
    <w:p w14:paraId="22022261" w14:textId="41CDA6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B68E9A" w14:textId="0A7802E8" w:rsidR="00026943" w:rsidRPr="00045065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C897B3D" w14:textId="685B1D18" w:rsidR="00026943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544F4F1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4672C6F" w14:textId="430E806A" w:rsidR="009A7D99" w:rsidRDefault="009F619E" w:rsidP="009F619E">
      <w:pPr>
        <w:spacing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</w:t>
      </w:r>
      <w:r w:rsidR="009A7D99">
        <w:rPr>
          <w:rFonts w:ascii="Arial" w:hAnsi="Arial" w:cs="Arial"/>
        </w:rPr>
        <w:t xml:space="preserve">RAN2’s LS reply </w:t>
      </w:r>
      <w:r w:rsidR="00644F41">
        <w:rPr>
          <w:rFonts w:ascii="Arial" w:hAnsi="Arial" w:cs="Arial"/>
        </w:rPr>
        <w:t>for identifying the error</w:t>
      </w:r>
      <w:r w:rsidR="009A7D99">
        <w:rPr>
          <w:rFonts w:ascii="Arial" w:hAnsi="Arial" w:cs="Arial"/>
        </w:rPr>
        <w:t xml:space="preserve"> </w:t>
      </w:r>
      <w:r w:rsidR="00644F41">
        <w:rPr>
          <w:rFonts w:ascii="Arial" w:hAnsi="Arial" w:cs="Arial"/>
        </w:rPr>
        <w:t>of</w:t>
      </w:r>
      <w:r w:rsidR="009A7D99">
        <w:rPr>
          <w:rFonts w:ascii="Arial" w:hAnsi="Arial" w:cs="Arial"/>
        </w:rPr>
        <w:t xml:space="preserve"> HARQ process ID </w:t>
      </w:r>
      <w:r w:rsidR="00644F41">
        <w:rPr>
          <w:rFonts w:ascii="Arial" w:hAnsi="Arial" w:cs="Arial"/>
        </w:rPr>
        <w:t>determination for multi-PUSCH configured grant</w:t>
      </w:r>
      <w:r w:rsidR="009A7D99">
        <w:rPr>
          <w:rFonts w:ascii="Arial" w:hAnsi="Arial" w:cs="Arial"/>
        </w:rPr>
        <w:t>.</w:t>
      </w:r>
      <w:r w:rsidR="00644F41">
        <w:rPr>
          <w:rFonts w:ascii="Arial" w:hAnsi="Arial" w:cs="Arial"/>
        </w:rPr>
        <w:t xml:space="preserve"> RAN1 agrees with the modification from RAN2 on the HARQ process ID formula for multi-PUSCH configured grant in TS 38.321.</w:t>
      </w:r>
    </w:p>
    <w:p w14:paraId="4C605227" w14:textId="263C85D3" w:rsidR="00644F41" w:rsidRDefault="00644F41" w:rsidP="009F619E">
      <w:pPr>
        <w:spacing w:after="100" w:afterAutospacing="1"/>
        <w:jc w:val="both"/>
        <w:rPr>
          <w:rFonts w:ascii="Arial" w:hAnsi="Arial" w:cs="Arial"/>
        </w:rPr>
      </w:pPr>
    </w:p>
    <w:p w14:paraId="5466C06A" w14:textId="43726F58" w:rsidR="00644F41" w:rsidRDefault="00644F41" w:rsidP="00644F41">
      <w:pPr>
        <w:spacing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on where the definition of invalid CG PUSCH as below is captured in RAN1 specification, RAN1 would like to provide the following feedback.</w:t>
      </w:r>
    </w:p>
    <w:p w14:paraId="45AB17C5" w14:textId="77777777" w:rsidR="00644F41" w:rsidRPr="00EB123E" w:rsidRDefault="00644F41" w:rsidP="0064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algun Gothic"/>
          <w:i/>
          <w:iCs/>
        </w:rPr>
      </w:pPr>
      <w:r w:rsidRPr="00EB123E">
        <w:rPr>
          <w:rFonts w:eastAsia="Malgun Gothic"/>
          <w:i/>
          <w:iCs/>
        </w:rPr>
        <w:t xml:space="preserve">Note: A configured CG PUSCH is invalid if the CG PUSCH is dropped due to collision with DL symbol(s) indicated by </w:t>
      </w:r>
      <w:bookmarkStart w:id="8" w:name="OLE_LINK62"/>
      <w:proofErr w:type="spellStart"/>
      <w:r w:rsidRPr="00EB123E">
        <w:rPr>
          <w:rFonts w:eastAsia="Malgun Gothic"/>
          <w:i/>
          <w:iCs/>
        </w:rPr>
        <w:t>tdd</w:t>
      </w:r>
      <w:proofErr w:type="spellEnd"/>
      <w:r w:rsidRPr="00EB123E">
        <w:rPr>
          <w:rFonts w:eastAsia="Malgun Gothic"/>
          <w:i/>
          <w:iCs/>
        </w:rPr>
        <w:t>-UL-DL-</w:t>
      </w:r>
      <w:proofErr w:type="spellStart"/>
      <w:r w:rsidRPr="00EB123E">
        <w:rPr>
          <w:rFonts w:eastAsia="Malgun Gothic"/>
          <w:i/>
          <w:iCs/>
        </w:rPr>
        <w:t>ConfigurationCommon</w:t>
      </w:r>
      <w:proofErr w:type="spellEnd"/>
      <w:r w:rsidRPr="00EB123E">
        <w:rPr>
          <w:rFonts w:eastAsia="Malgun Gothic"/>
          <w:i/>
          <w:iCs/>
        </w:rPr>
        <w:t xml:space="preserve"> or </w:t>
      </w:r>
      <w:proofErr w:type="spellStart"/>
      <w:r w:rsidRPr="00EB123E">
        <w:rPr>
          <w:rFonts w:eastAsia="Malgun Gothic"/>
          <w:i/>
          <w:iCs/>
        </w:rPr>
        <w:t>tdd</w:t>
      </w:r>
      <w:proofErr w:type="spellEnd"/>
      <w:r w:rsidRPr="00EB123E">
        <w:rPr>
          <w:rFonts w:eastAsia="Malgun Gothic"/>
          <w:i/>
          <w:iCs/>
        </w:rPr>
        <w:t>-UL-DL-</w:t>
      </w:r>
      <w:proofErr w:type="spellStart"/>
      <w:r w:rsidRPr="00EB123E">
        <w:rPr>
          <w:rFonts w:eastAsia="Malgun Gothic"/>
          <w:i/>
          <w:iCs/>
        </w:rPr>
        <w:t>ConfigurationDedicated</w:t>
      </w:r>
      <w:bookmarkEnd w:id="8"/>
      <w:proofErr w:type="spellEnd"/>
      <w:r w:rsidRPr="00EB123E">
        <w:rPr>
          <w:rFonts w:eastAsia="Malgun Gothic"/>
          <w:i/>
          <w:iCs/>
        </w:rPr>
        <w:t xml:space="preserve"> or SSB.</w:t>
      </w:r>
    </w:p>
    <w:p w14:paraId="0B3EB377" w14:textId="51A183C0" w:rsidR="00644F41" w:rsidRDefault="00644F41" w:rsidP="009F619E">
      <w:pPr>
        <w:spacing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current RAN1 specification TS 38.213, it is RAN1’s understanding that the definition of invalid CG PUSCH is already specified in clause 11.1 of TS 38.213 as below. </w:t>
      </w:r>
      <w:r w:rsidR="00AC441C">
        <w:rPr>
          <w:rFonts w:ascii="Arial" w:hAnsi="Arial" w:cs="Arial"/>
        </w:rPr>
        <w:t>Therefore, RAN1 suggest that RAN2 specification can refer to the text in</w:t>
      </w:r>
      <w:r w:rsidR="00AC441C" w:rsidRPr="00AC441C">
        <w:rPr>
          <w:rFonts w:ascii="Arial" w:hAnsi="Arial" w:cs="Arial"/>
        </w:rPr>
        <w:t xml:space="preserve"> </w:t>
      </w:r>
      <w:r w:rsidR="00AC441C">
        <w:rPr>
          <w:rFonts w:ascii="Arial" w:hAnsi="Arial" w:cs="Arial"/>
        </w:rPr>
        <w:t>clause 11.1 of TS 38.213.</w:t>
      </w:r>
    </w:p>
    <w:tbl>
      <w:tblPr>
        <w:tblStyle w:val="afff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4F41" w14:paraId="64EB9648" w14:textId="77777777" w:rsidTr="00D73FB9">
        <w:tc>
          <w:tcPr>
            <w:tcW w:w="9855" w:type="dxa"/>
          </w:tcPr>
          <w:p w14:paraId="4C8FC002" w14:textId="5B8803A9" w:rsidR="00644F41" w:rsidRPr="00AC441C" w:rsidRDefault="00644F41" w:rsidP="00AC441C">
            <w:pPr>
              <w:keepLines/>
              <w:spacing w:after="0"/>
              <w:jc w:val="both"/>
              <w:rPr>
                <w:rFonts w:ascii="Arial" w:hAnsi="Arial" w:cs="Arial"/>
                <w:b/>
                <w:u w:val="single"/>
              </w:rPr>
            </w:pPr>
            <w:r w:rsidRPr="00AC441C">
              <w:rPr>
                <w:rFonts w:ascii="Arial" w:hAnsi="Arial" w:cs="Arial"/>
                <w:b/>
                <w:u w:val="single"/>
              </w:rPr>
              <w:t>TS 38.213</w:t>
            </w:r>
          </w:p>
          <w:p w14:paraId="2B6C37E3" w14:textId="77777777" w:rsidR="00644F41" w:rsidRPr="00B916EC" w:rsidRDefault="00644F41" w:rsidP="00644F41">
            <w:pPr>
              <w:pStyle w:val="2"/>
              <w:rPr>
                <w:lang w:eastAsia="zh-CN"/>
              </w:rPr>
            </w:pPr>
            <w:bookmarkStart w:id="9" w:name="_Ref500831375"/>
            <w:bookmarkStart w:id="10" w:name="_Toc12021489"/>
            <w:bookmarkStart w:id="11" w:name="_Toc20311601"/>
            <w:bookmarkStart w:id="12" w:name="_Toc26719426"/>
            <w:bookmarkStart w:id="13" w:name="_Toc29894862"/>
            <w:bookmarkStart w:id="14" w:name="_Toc29899161"/>
            <w:bookmarkStart w:id="15" w:name="_Toc29899579"/>
            <w:bookmarkStart w:id="16" w:name="_Toc29917318"/>
            <w:bookmarkStart w:id="17" w:name="_Toc36498192"/>
            <w:bookmarkStart w:id="18" w:name="_Toc45699220"/>
            <w:bookmarkStart w:id="19" w:name="_Toc137056421"/>
            <w:r w:rsidRPr="00B916EC">
              <w:rPr>
                <w:lang w:eastAsia="zh-CN"/>
              </w:rPr>
              <w:t>11.1</w:t>
            </w:r>
            <w:r w:rsidRPr="00B916EC">
              <w:rPr>
                <w:lang w:eastAsia="zh-CN"/>
              </w:rPr>
              <w:tab/>
              <w:t>Slot configuration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0C015D7D" w14:textId="4FFACA78" w:rsidR="00644F41" w:rsidRPr="0094150A" w:rsidRDefault="00644F41" w:rsidP="00644F41">
            <w:pPr>
              <w:keepLines/>
              <w:jc w:val="center"/>
              <w:rPr>
                <w:rFonts w:ascii="Arial" w:hAnsi="Arial" w:cs="Arial"/>
                <w:color w:val="FF0000"/>
              </w:rPr>
            </w:pPr>
            <w:r w:rsidRPr="0094150A">
              <w:rPr>
                <w:rFonts w:ascii="Arial" w:hAnsi="Arial" w:cs="Arial"/>
                <w:color w:val="FF0000"/>
              </w:rPr>
              <w:t>…omitted part…</w:t>
            </w:r>
          </w:p>
          <w:p w14:paraId="4698A75E" w14:textId="77777777" w:rsidR="00644F41" w:rsidRPr="00AB6F94" w:rsidRDefault="00644F41" w:rsidP="00644F41">
            <w:r w:rsidRPr="00AB6F94">
              <w:t xml:space="preserve">For a set of symbols of a slot that are indicated to a UE as downlink by </w:t>
            </w:r>
            <w:proofErr w:type="spellStart"/>
            <w:r w:rsidRPr="00AB6F94">
              <w:rPr>
                <w:i/>
              </w:rPr>
              <w:t>tdd</w:t>
            </w:r>
            <w:proofErr w:type="spellEnd"/>
            <w:r w:rsidRPr="00AB6F94">
              <w:rPr>
                <w:i/>
              </w:rPr>
              <w:t>-UL-DL-</w:t>
            </w:r>
            <w:proofErr w:type="spellStart"/>
            <w:r w:rsidRPr="00AB6F94">
              <w:rPr>
                <w:i/>
              </w:rPr>
              <w:t>ConfigurationCommon</w:t>
            </w:r>
            <w:proofErr w:type="spellEnd"/>
            <w:r w:rsidRPr="00AB6F94">
              <w:t xml:space="preserve">, or </w:t>
            </w:r>
            <w:proofErr w:type="spellStart"/>
            <w:r w:rsidRPr="00AB6F94">
              <w:rPr>
                <w:i/>
              </w:rPr>
              <w:t>tdd</w:t>
            </w:r>
            <w:proofErr w:type="spellEnd"/>
            <w:r w:rsidRPr="00AB6F94">
              <w:rPr>
                <w:i/>
              </w:rPr>
              <w:t>-UL-DL-</w:t>
            </w:r>
            <w:proofErr w:type="spellStart"/>
            <w:r w:rsidRPr="00AB6F94">
              <w:rPr>
                <w:i/>
              </w:rPr>
              <w:t>ConfigurationDedicated</w:t>
            </w:r>
            <w:proofErr w:type="spellEnd"/>
            <w:r w:rsidRPr="00AB6F94">
              <w:t xml:space="preserve">, the UE does not transmit PUSCH, PUCCH, PRACH, or SRS </w:t>
            </w:r>
            <w:r w:rsidRPr="00AB6F94">
              <w:rPr>
                <w:rFonts w:eastAsia="等线"/>
              </w:rPr>
              <w:t>when the PUSCH, PUCCH, PRACH, or SRS overlaps, even partially, with</w:t>
            </w:r>
            <w:r w:rsidRPr="00AB6F94">
              <w:t xml:space="preserve"> the set of symbols of the slot.</w:t>
            </w:r>
          </w:p>
          <w:p w14:paraId="77D03B05" w14:textId="77777777" w:rsidR="00644F41" w:rsidRDefault="00644F41" w:rsidP="00644F41">
            <w:r w:rsidRPr="00AB6F94">
              <w:t xml:space="preserve">For </w:t>
            </w:r>
            <w:r w:rsidRPr="00AB6F94">
              <w:rPr>
                <w:lang w:val="fi-FI"/>
              </w:rPr>
              <w:t xml:space="preserve">operation on a single carrier in unpaired spectrum, for </w:t>
            </w:r>
            <w:r w:rsidRPr="00AB6F94">
              <w:t xml:space="preserve">a set of symbols of a slot indicated to a UE for reception of SS/PBCH blocks by </w:t>
            </w:r>
            <w:proofErr w:type="spellStart"/>
            <w:r w:rsidRPr="00AB6F94">
              <w:rPr>
                <w:i/>
              </w:rPr>
              <w:t>ssb-PositionsInBurst</w:t>
            </w:r>
            <w:proofErr w:type="spellEnd"/>
            <w:r w:rsidRPr="00AB6F94">
              <w:t xml:space="preserve"> in </w:t>
            </w:r>
            <w:r w:rsidRPr="00AB6F94">
              <w:rPr>
                <w:i/>
              </w:rPr>
              <w:t>SIB1</w:t>
            </w:r>
            <w:r w:rsidRPr="00AB6F94">
              <w:t xml:space="preserve"> or by </w:t>
            </w:r>
            <w:proofErr w:type="spellStart"/>
            <w:r w:rsidRPr="00AB6F94">
              <w:rPr>
                <w:i/>
              </w:rPr>
              <w:t>ssb-PositionsInBurst</w:t>
            </w:r>
            <w:proofErr w:type="spellEnd"/>
            <w:r w:rsidRPr="00AB6F94">
              <w:t xml:space="preserve"> in </w:t>
            </w:r>
            <w:proofErr w:type="spellStart"/>
            <w:r w:rsidRPr="00AB6F94">
              <w:rPr>
                <w:i/>
              </w:rPr>
              <w:t>ServingCellConfigCommon</w:t>
            </w:r>
            <w:proofErr w:type="spellEnd"/>
            <w:r w:rsidRPr="00AB6F94">
              <w:rPr>
                <w:iCs/>
              </w:rPr>
              <w:t xml:space="preserve"> or, </w:t>
            </w:r>
            <w:r w:rsidRPr="00AB6F94">
              <w:t xml:space="preserve">if the UE is not provided </w:t>
            </w:r>
            <w:r w:rsidRPr="00AB6F94">
              <w:rPr>
                <w:rFonts w:cs="Times"/>
                <w:i/>
                <w:szCs w:val="18"/>
              </w:rPr>
              <w:t>dl-</w:t>
            </w:r>
            <w:proofErr w:type="spellStart"/>
            <w:r w:rsidRPr="00AB6F94">
              <w:rPr>
                <w:rFonts w:cs="Times"/>
                <w:i/>
                <w:szCs w:val="18"/>
              </w:rPr>
              <w:t>OrJointTCI</w:t>
            </w:r>
            <w:proofErr w:type="spellEnd"/>
            <w:r w:rsidRPr="00AB6F94">
              <w:rPr>
                <w:rFonts w:cs="Times"/>
                <w:i/>
                <w:szCs w:val="18"/>
              </w:rPr>
              <w:t>-</w:t>
            </w:r>
            <w:proofErr w:type="spellStart"/>
            <w:r w:rsidRPr="00AB6F94">
              <w:rPr>
                <w:rFonts w:cs="Times"/>
                <w:i/>
                <w:szCs w:val="18"/>
              </w:rPr>
              <w:t>StateList</w:t>
            </w:r>
            <w:proofErr w:type="spellEnd"/>
            <w:r w:rsidRPr="00AB6F94">
              <w:t>,</w:t>
            </w:r>
            <w:r w:rsidRPr="00AB6F94">
              <w:rPr>
                <w:i/>
                <w:iCs/>
              </w:rPr>
              <w:t xml:space="preserve"> </w:t>
            </w:r>
            <w:r w:rsidRPr="00AB6F94">
              <w:t xml:space="preserve">by </w:t>
            </w:r>
            <w:proofErr w:type="spellStart"/>
            <w:r w:rsidRPr="00AB6F94">
              <w:rPr>
                <w:i/>
              </w:rPr>
              <w:t>ssb-PositionsInBurst</w:t>
            </w:r>
            <w:proofErr w:type="spellEnd"/>
            <w:r w:rsidRPr="00AB6F94">
              <w:t xml:space="preserve"> in </w:t>
            </w:r>
            <w:r w:rsidRPr="00AB6F94">
              <w:rPr>
                <w:i/>
                <w:iCs/>
              </w:rPr>
              <w:t>SSB-</w:t>
            </w:r>
            <w:proofErr w:type="spellStart"/>
            <w:r w:rsidRPr="00AB6F94">
              <w:rPr>
                <w:i/>
                <w:iCs/>
              </w:rPr>
              <w:t>MTCAdditionalPCI</w:t>
            </w:r>
            <w:proofErr w:type="spellEnd"/>
            <w:r w:rsidRPr="00AB6F94">
              <w:t xml:space="preserve"> associated to physical cell ID with active TCI states for PDCCH or PDSCH, or for a set of symbols of a slot corresponding to SS/PBCH blocks configured for L1 beam measurement/reporting, the UE does not transmit PUSCH, PUCCH</w:t>
            </w:r>
            <w:r w:rsidRPr="0080392F">
              <w:t>, PRACH</w:t>
            </w:r>
            <w:r>
              <w:t xml:space="preserve"> in the slot if a transmission would overlap with any symbol from the set of symbols</w:t>
            </w:r>
            <w:r w:rsidRPr="0080392F">
              <w:t xml:space="preserve"> </w:t>
            </w:r>
            <w:r>
              <w:t>and the UE does not transmit</w:t>
            </w:r>
            <w:r w:rsidRPr="0080392F">
              <w:t xml:space="preserve"> SRS in the set of symbols of the slot.</w:t>
            </w:r>
            <w:r>
              <w:t xml:space="preserve"> The UE does not expect the set of symbols of the slot to be indicated as uplink by</w:t>
            </w:r>
            <w:r w:rsidRPr="00B20FF5">
              <w:t xml:space="preserve">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942A15">
              <w:rPr>
                <w:i/>
              </w:rPr>
              <w:t>-</w:t>
            </w:r>
            <w:r w:rsidRPr="00B916EC">
              <w:rPr>
                <w:i/>
              </w:rPr>
              <w:t>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,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3D3502">
              <w:rPr>
                <w:i/>
              </w:rPr>
              <w:t>-</w:t>
            </w:r>
            <w:r w:rsidRPr="00B916EC">
              <w:rPr>
                <w:i/>
              </w:rPr>
              <w:t>UL-DL-</w:t>
            </w:r>
            <w:proofErr w:type="spellStart"/>
            <w:r>
              <w:rPr>
                <w:i/>
              </w:rPr>
              <w:t>C</w:t>
            </w:r>
            <w:r w:rsidRPr="00B916EC">
              <w:rPr>
                <w:i/>
              </w:rPr>
              <w:t>onfig</w:t>
            </w:r>
            <w:r>
              <w:rPr>
                <w:i/>
              </w:rPr>
              <w:t>urationD</w:t>
            </w:r>
            <w:r w:rsidRPr="00B916EC">
              <w:rPr>
                <w:i/>
              </w:rPr>
              <w:t>edicated</w:t>
            </w:r>
            <w:proofErr w:type="spellEnd"/>
            <w:r w:rsidRPr="0080392F">
              <w:t xml:space="preserve">, </w:t>
            </w:r>
            <w:r>
              <w:t>when provided to the</w:t>
            </w:r>
            <w:r w:rsidRPr="0080392F">
              <w:t xml:space="preserve"> UE</w:t>
            </w:r>
            <w:r>
              <w:t>.</w:t>
            </w:r>
          </w:p>
          <w:p w14:paraId="2AA05BB9" w14:textId="25BE46B4" w:rsidR="00644F41" w:rsidRPr="00AB6F94" w:rsidRDefault="00644F41" w:rsidP="00AB6F94">
            <w:pPr>
              <w:keepLines/>
              <w:jc w:val="center"/>
              <w:rPr>
                <w:rFonts w:ascii="Arial" w:hAnsi="Arial" w:cs="Arial"/>
              </w:rPr>
            </w:pPr>
            <w:r w:rsidRPr="0094150A">
              <w:rPr>
                <w:rFonts w:ascii="Arial" w:hAnsi="Arial" w:cs="Arial"/>
                <w:color w:val="FF0000"/>
              </w:rPr>
              <w:t>…omitted part…</w:t>
            </w:r>
          </w:p>
        </w:tc>
      </w:tr>
    </w:tbl>
    <w:p w14:paraId="590799B2" w14:textId="77777777" w:rsidR="009A7D99" w:rsidRDefault="009A7D99" w:rsidP="009F619E">
      <w:pPr>
        <w:spacing w:after="100" w:afterAutospacing="1"/>
        <w:jc w:val="both"/>
        <w:rPr>
          <w:rFonts w:ascii="Arial" w:hAnsi="Arial" w:cs="Arial"/>
        </w:rPr>
      </w:pPr>
    </w:p>
    <w:p w14:paraId="47E3C1F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0795D690" w14:textId="775D24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854E8">
        <w:rPr>
          <w:rFonts w:ascii="Arial" w:hAnsi="Arial" w:cs="Arial"/>
          <w:b/>
        </w:rPr>
        <w:t>RAN</w:t>
      </w:r>
      <w:r w:rsidR="00951D3B">
        <w:rPr>
          <w:rFonts w:ascii="Arial" w:hAnsi="Arial" w:cs="Arial"/>
          <w:b/>
        </w:rPr>
        <w:t>2</w:t>
      </w:r>
      <w:bookmarkStart w:id="20" w:name="_GoBack"/>
      <w:bookmarkEnd w:id="20"/>
    </w:p>
    <w:p w14:paraId="0259F69C" w14:textId="5AAF4102" w:rsidR="001A7406" w:rsidRPr="009A7D99" w:rsidRDefault="00B97703" w:rsidP="009A7D99">
      <w:pPr>
        <w:spacing w:after="120"/>
        <w:ind w:left="993" w:hanging="993"/>
        <w:rPr>
          <w:rFonts w:ascii="Arial" w:hAnsi="Arial" w:cs="Arial"/>
          <w:color w:val="FF0000"/>
          <w:lang w:eastAsia="zh-CN"/>
        </w:rPr>
      </w:pPr>
      <w:r w:rsidRPr="00F0481A">
        <w:rPr>
          <w:rFonts w:ascii="Arial" w:hAnsi="Arial" w:cs="Arial"/>
          <w:b/>
        </w:rPr>
        <w:t xml:space="preserve">ACTION: </w:t>
      </w:r>
      <w:r w:rsidRPr="00F0481A">
        <w:rPr>
          <w:rFonts w:ascii="Arial" w:hAnsi="Arial" w:cs="Arial"/>
          <w:b/>
        </w:rPr>
        <w:tab/>
      </w:r>
      <w:r w:rsidR="001A7406" w:rsidRPr="00F0481A">
        <w:rPr>
          <w:rFonts w:ascii="Arial" w:eastAsiaTheme="minorEastAsia" w:hAnsi="Arial" w:cs="Arial"/>
          <w:lang w:val="en-US" w:eastAsia="zh-CN"/>
        </w:rPr>
        <w:t xml:space="preserve">RAN1 respectfully </w:t>
      </w:r>
      <w:r w:rsidR="00713C87" w:rsidRPr="00F0481A">
        <w:rPr>
          <w:rFonts w:ascii="Arial" w:eastAsiaTheme="minorEastAsia" w:hAnsi="Arial" w:cs="Arial"/>
          <w:lang w:val="en-US" w:eastAsia="zh-CN"/>
        </w:rPr>
        <w:t xml:space="preserve">ask RAN2 to </w:t>
      </w:r>
      <w:r w:rsidR="00F0481A" w:rsidRPr="00F0481A">
        <w:rPr>
          <w:rFonts w:ascii="Arial" w:eastAsiaTheme="minorEastAsia" w:hAnsi="Arial" w:cs="Arial"/>
          <w:lang w:val="en-US" w:eastAsia="zh-CN"/>
        </w:rPr>
        <w:t>take the above information into account for their future work</w:t>
      </w:r>
      <w:r w:rsidR="001A7406" w:rsidRPr="00F0481A">
        <w:rPr>
          <w:rFonts w:ascii="Arial" w:hAnsi="Arial" w:cs="Arial"/>
          <w:lang w:eastAsia="zh-CN"/>
        </w:rPr>
        <w:t>.</w:t>
      </w:r>
    </w:p>
    <w:p w14:paraId="62A67D4D" w14:textId="7F8D77A9" w:rsidR="000159BE" w:rsidRDefault="000159BE" w:rsidP="001A7406">
      <w:pPr>
        <w:pStyle w:val="af9"/>
        <w:overflowPunct/>
        <w:autoSpaceDE/>
        <w:autoSpaceDN/>
        <w:adjustRightInd/>
        <w:spacing w:after="120" w:line="259" w:lineRule="auto"/>
        <w:ind w:left="562" w:firstLineChars="0" w:firstLine="0"/>
        <w:textAlignment w:val="auto"/>
        <w:rPr>
          <w:rFonts w:ascii="Arial" w:hAnsi="Arial" w:cs="Arial"/>
        </w:rPr>
      </w:pPr>
    </w:p>
    <w:p w14:paraId="116603C7" w14:textId="7664C8A3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580C73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00567B7C" w14:textId="64F3ED06" w:rsidR="002F1940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 w:rsidRPr="000212F7">
        <w:rPr>
          <w:rFonts w:ascii="Arial" w:eastAsia="MS Mincho" w:hAnsi="Arial" w:cs="Arial"/>
          <w:bCs/>
          <w:lang w:val="en-US"/>
        </w:rPr>
        <w:t>11</w:t>
      </w:r>
      <w:r w:rsidR="00F33401">
        <w:rPr>
          <w:rFonts w:ascii="Arial" w:eastAsia="MS Mincho" w:hAnsi="Arial" w:cs="Arial"/>
          <w:bCs/>
          <w:lang w:val="en-US"/>
        </w:rPr>
        <w:t>5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F33401">
        <w:rPr>
          <w:rFonts w:ascii="Arial" w:eastAsia="MS Mincho" w:hAnsi="Arial" w:cs="Arial"/>
          <w:bCs/>
          <w:lang w:val="en-US"/>
        </w:rPr>
        <w:t>13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F33401">
        <w:rPr>
          <w:rFonts w:ascii="Arial" w:eastAsia="MS Mincho" w:hAnsi="Arial" w:cs="Arial"/>
          <w:bCs/>
          <w:lang w:val="en-US"/>
        </w:rPr>
        <w:t>November</w:t>
      </w:r>
      <w:r w:rsidRPr="000212F7">
        <w:rPr>
          <w:rFonts w:ascii="Arial" w:eastAsia="MS Mincho" w:hAnsi="Arial" w:cs="Arial"/>
          <w:bCs/>
          <w:lang w:val="en-US"/>
        </w:rPr>
        <w:t xml:space="preserve"> – </w:t>
      </w:r>
      <w:r w:rsidR="00F33401">
        <w:rPr>
          <w:rFonts w:ascii="Arial" w:eastAsia="MS Mincho" w:hAnsi="Arial" w:cs="Arial"/>
          <w:bCs/>
          <w:lang w:val="en-US"/>
        </w:rPr>
        <w:t>17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F33401">
        <w:rPr>
          <w:rFonts w:ascii="Arial" w:eastAsia="MS Mincho" w:hAnsi="Arial" w:cs="Arial"/>
          <w:bCs/>
          <w:lang w:val="en-US"/>
        </w:rPr>
        <w:t>November</w:t>
      </w:r>
      <w:r w:rsidR="00F33401" w:rsidRPr="000212F7">
        <w:rPr>
          <w:rFonts w:ascii="Arial" w:eastAsia="MS Mincho" w:hAnsi="Arial" w:cs="Arial"/>
          <w:bCs/>
          <w:lang w:val="en-US"/>
        </w:rPr>
        <w:t xml:space="preserve"> </w:t>
      </w:r>
      <w:r w:rsidRPr="000212F7">
        <w:rPr>
          <w:rFonts w:ascii="Arial" w:eastAsia="MS Mincho" w:hAnsi="Arial" w:cs="Arial"/>
          <w:bCs/>
          <w:lang w:val="en-US"/>
        </w:rPr>
        <w:t>202</w:t>
      </w:r>
      <w:r w:rsidR="006D5875">
        <w:rPr>
          <w:rFonts w:ascii="Arial" w:eastAsia="MS Mincho" w:hAnsi="Arial" w:cs="Arial"/>
          <w:bCs/>
          <w:lang w:val="en-US"/>
        </w:rPr>
        <w:t>3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F33401">
        <w:rPr>
          <w:rFonts w:ascii="Arial" w:eastAsia="MS Mincho" w:hAnsi="Arial" w:cs="Arial"/>
          <w:bCs/>
          <w:lang w:val="en-US"/>
        </w:rPr>
        <w:t>Chicago</w:t>
      </w:r>
      <w:r w:rsidR="006D5875">
        <w:rPr>
          <w:rFonts w:ascii="Arial" w:eastAsia="MS Mincho" w:hAnsi="Arial" w:cs="Arial"/>
          <w:bCs/>
          <w:lang w:val="en-US"/>
        </w:rPr>
        <w:t xml:space="preserve">, </w:t>
      </w:r>
      <w:r w:rsidR="00F33401">
        <w:rPr>
          <w:rFonts w:ascii="Arial" w:eastAsia="MS Mincho" w:hAnsi="Arial" w:cs="Arial"/>
          <w:bCs/>
          <w:lang w:val="en-US"/>
        </w:rPr>
        <w:t>US</w:t>
      </w:r>
    </w:p>
    <w:p w14:paraId="3E0D30D4" w14:textId="0B4442A5" w:rsidR="000212F7" w:rsidRPr="002F1940" w:rsidRDefault="000212F7" w:rsidP="00223E4E">
      <w:pPr>
        <w:tabs>
          <w:tab w:val="left" w:pos="3969"/>
          <w:tab w:val="left" w:pos="7655"/>
        </w:tabs>
        <w:spacing w:after="120"/>
        <w:ind w:left="2268" w:hanging="2268"/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#1</w:t>
      </w:r>
      <w:r w:rsidR="00EB5EE2">
        <w:rPr>
          <w:rFonts w:ascii="Arial" w:eastAsia="MS Mincho" w:hAnsi="Arial" w:cs="Arial"/>
          <w:bCs/>
          <w:lang w:val="en-US"/>
        </w:rPr>
        <w:t>1</w:t>
      </w:r>
      <w:r w:rsidR="005377ED">
        <w:rPr>
          <w:rFonts w:ascii="Arial" w:eastAsia="MS Mincho" w:hAnsi="Arial" w:cs="Arial"/>
          <w:bCs/>
          <w:lang w:val="en-US"/>
        </w:rPr>
        <w:t>6</w:t>
      </w:r>
      <w:r>
        <w:rPr>
          <w:rFonts w:ascii="Arial" w:eastAsia="MS Mincho" w:hAnsi="Arial" w:cs="Arial"/>
          <w:bCs/>
          <w:lang w:val="en-US"/>
        </w:rPr>
        <w:tab/>
      </w:r>
      <w:r w:rsidR="00F33401">
        <w:rPr>
          <w:rFonts w:ascii="Arial" w:eastAsia="MS Mincho" w:hAnsi="Arial" w:cs="Arial"/>
          <w:bCs/>
          <w:lang w:val="en-US"/>
        </w:rPr>
        <w:t>26 February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– </w:t>
      </w:r>
      <w:r w:rsidR="00F33401">
        <w:rPr>
          <w:rFonts w:ascii="Arial" w:eastAsia="MS Mincho" w:hAnsi="Arial" w:cs="Arial"/>
          <w:bCs/>
          <w:lang w:val="en-US"/>
        </w:rPr>
        <w:t>1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F33401">
        <w:rPr>
          <w:rFonts w:ascii="Arial" w:eastAsia="MS Mincho" w:hAnsi="Arial" w:cs="Arial"/>
          <w:bCs/>
          <w:lang w:val="en-US"/>
        </w:rPr>
        <w:t>March</w:t>
      </w:r>
      <w:r w:rsidR="0037085E" w:rsidDel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</w:t>
      </w:r>
      <w:r w:rsidR="00F33401">
        <w:rPr>
          <w:rFonts w:ascii="Arial" w:eastAsia="MS Mincho" w:hAnsi="Arial" w:cs="Arial"/>
          <w:bCs/>
          <w:lang w:val="en-US"/>
        </w:rPr>
        <w:t>4</w:t>
      </w:r>
      <w:r>
        <w:rPr>
          <w:rFonts w:ascii="Arial" w:eastAsia="MS Mincho" w:hAnsi="Arial" w:cs="Arial"/>
          <w:bCs/>
          <w:lang w:val="en-US"/>
        </w:rPr>
        <w:tab/>
      </w:r>
      <w:r w:rsidR="00F33401">
        <w:rPr>
          <w:rFonts w:ascii="Arial" w:eastAsia="MS Mincho" w:hAnsi="Arial" w:cs="Arial"/>
          <w:bCs/>
          <w:lang w:val="en-US"/>
        </w:rPr>
        <w:t>Athens, GR</w:t>
      </w: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C24FC" w14:textId="77777777" w:rsidR="002253AE" w:rsidRDefault="002253AE">
      <w:pPr>
        <w:spacing w:after="0"/>
      </w:pPr>
      <w:r>
        <w:separator/>
      </w:r>
    </w:p>
  </w:endnote>
  <w:endnote w:type="continuationSeparator" w:id="0">
    <w:p w14:paraId="298EAE3B" w14:textId="77777777" w:rsidR="002253AE" w:rsidRDefault="002253AE">
      <w:pPr>
        <w:spacing w:after="0"/>
      </w:pPr>
      <w:r>
        <w:continuationSeparator/>
      </w:r>
    </w:p>
  </w:endnote>
  <w:endnote w:type="continuationNotice" w:id="1">
    <w:p w14:paraId="6E7716C1" w14:textId="77777777" w:rsidR="002253AE" w:rsidRDefault="00225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4F93D" w14:textId="77777777" w:rsidR="002253AE" w:rsidRDefault="002253AE">
      <w:pPr>
        <w:spacing w:after="0"/>
      </w:pPr>
      <w:r>
        <w:separator/>
      </w:r>
    </w:p>
  </w:footnote>
  <w:footnote w:type="continuationSeparator" w:id="0">
    <w:p w14:paraId="73485A89" w14:textId="77777777" w:rsidR="002253AE" w:rsidRDefault="002253AE">
      <w:pPr>
        <w:spacing w:after="0"/>
      </w:pPr>
      <w:r>
        <w:continuationSeparator/>
      </w:r>
    </w:p>
  </w:footnote>
  <w:footnote w:type="continuationNotice" w:id="1">
    <w:p w14:paraId="046E7A00" w14:textId="77777777" w:rsidR="002253AE" w:rsidRDefault="002253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BAE3D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A97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C0B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157E7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C698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8D1651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B6935A4"/>
    <w:multiLevelType w:val="hybridMultilevel"/>
    <w:tmpl w:val="03E60036"/>
    <w:lvl w:ilvl="0" w:tplc="62944A66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C7A4A77"/>
    <w:multiLevelType w:val="hybridMultilevel"/>
    <w:tmpl w:val="0938F0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0134B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13"/>
  </w:num>
  <w:num w:numId="13">
    <w:abstractNumId w:val="3"/>
  </w:num>
  <w:num w:numId="14">
    <w:abstractNumId w:val="14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02C4B"/>
    <w:rsid w:val="000159BE"/>
    <w:rsid w:val="00017F23"/>
    <w:rsid w:val="000206A3"/>
    <w:rsid w:val="000212F7"/>
    <w:rsid w:val="00026943"/>
    <w:rsid w:val="00034FB0"/>
    <w:rsid w:val="00037E5D"/>
    <w:rsid w:val="00045065"/>
    <w:rsid w:val="000469F5"/>
    <w:rsid w:val="0004729B"/>
    <w:rsid w:val="000571CA"/>
    <w:rsid w:val="0008680E"/>
    <w:rsid w:val="000A27B6"/>
    <w:rsid w:val="000C1931"/>
    <w:rsid w:val="000D0DB0"/>
    <w:rsid w:val="000E0084"/>
    <w:rsid w:val="000E4E6F"/>
    <w:rsid w:val="000F5606"/>
    <w:rsid w:val="000F6242"/>
    <w:rsid w:val="000F7574"/>
    <w:rsid w:val="001019E7"/>
    <w:rsid w:val="00111BF5"/>
    <w:rsid w:val="001170A7"/>
    <w:rsid w:val="00117515"/>
    <w:rsid w:val="0012120A"/>
    <w:rsid w:val="001227B2"/>
    <w:rsid w:val="00150681"/>
    <w:rsid w:val="00170B83"/>
    <w:rsid w:val="001754BE"/>
    <w:rsid w:val="00175806"/>
    <w:rsid w:val="0019259F"/>
    <w:rsid w:val="00192764"/>
    <w:rsid w:val="001A2DB6"/>
    <w:rsid w:val="001A5E95"/>
    <w:rsid w:val="001A7406"/>
    <w:rsid w:val="001B0B5A"/>
    <w:rsid w:val="001B31A7"/>
    <w:rsid w:val="001B5573"/>
    <w:rsid w:val="001B6C93"/>
    <w:rsid w:val="001C0AF8"/>
    <w:rsid w:val="001C1295"/>
    <w:rsid w:val="001C2846"/>
    <w:rsid w:val="001D0D3A"/>
    <w:rsid w:val="001D3E07"/>
    <w:rsid w:val="001D62C5"/>
    <w:rsid w:val="0021049D"/>
    <w:rsid w:val="00223E4E"/>
    <w:rsid w:val="002253AE"/>
    <w:rsid w:val="0024040A"/>
    <w:rsid w:val="00250762"/>
    <w:rsid w:val="00250F18"/>
    <w:rsid w:val="00262654"/>
    <w:rsid w:val="00266EBA"/>
    <w:rsid w:val="002715B2"/>
    <w:rsid w:val="00272FB7"/>
    <w:rsid w:val="00284B27"/>
    <w:rsid w:val="0028548C"/>
    <w:rsid w:val="002A5F9A"/>
    <w:rsid w:val="002B19F3"/>
    <w:rsid w:val="002C3CD3"/>
    <w:rsid w:val="002C4A71"/>
    <w:rsid w:val="002C7B64"/>
    <w:rsid w:val="002D3B63"/>
    <w:rsid w:val="002D7C27"/>
    <w:rsid w:val="002F1940"/>
    <w:rsid w:val="002F35FE"/>
    <w:rsid w:val="002F6CAF"/>
    <w:rsid w:val="002F7521"/>
    <w:rsid w:val="00305BA1"/>
    <w:rsid w:val="003079D4"/>
    <w:rsid w:val="0031130C"/>
    <w:rsid w:val="00314F0F"/>
    <w:rsid w:val="0032387F"/>
    <w:rsid w:val="00326A76"/>
    <w:rsid w:val="003354A1"/>
    <w:rsid w:val="003479B4"/>
    <w:rsid w:val="00352030"/>
    <w:rsid w:val="00357DBA"/>
    <w:rsid w:val="00360690"/>
    <w:rsid w:val="00364747"/>
    <w:rsid w:val="0037085E"/>
    <w:rsid w:val="00370BBD"/>
    <w:rsid w:val="00381E3A"/>
    <w:rsid w:val="00383545"/>
    <w:rsid w:val="00383C3B"/>
    <w:rsid w:val="003867D1"/>
    <w:rsid w:val="00392DDE"/>
    <w:rsid w:val="003A444E"/>
    <w:rsid w:val="003A7CFD"/>
    <w:rsid w:val="003B0316"/>
    <w:rsid w:val="003C3827"/>
    <w:rsid w:val="003C66AA"/>
    <w:rsid w:val="003D1E6E"/>
    <w:rsid w:val="003D4457"/>
    <w:rsid w:val="003E0DA7"/>
    <w:rsid w:val="003F1A8D"/>
    <w:rsid w:val="00412678"/>
    <w:rsid w:val="00422430"/>
    <w:rsid w:val="00424F41"/>
    <w:rsid w:val="00433287"/>
    <w:rsid w:val="00433500"/>
    <w:rsid w:val="00433F71"/>
    <w:rsid w:val="00440D43"/>
    <w:rsid w:val="00440E49"/>
    <w:rsid w:val="0044138A"/>
    <w:rsid w:val="00444E3E"/>
    <w:rsid w:val="00445AD8"/>
    <w:rsid w:val="00447674"/>
    <w:rsid w:val="00460B5F"/>
    <w:rsid w:val="004619B0"/>
    <w:rsid w:val="00466953"/>
    <w:rsid w:val="00494A63"/>
    <w:rsid w:val="004A3E90"/>
    <w:rsid w:val="004A7B66"/>
    <w:rsid w:val="004B707C"/>
    <w:rsid w:val="004C282D"/>
    <w:rsid w:val="004D4BF8"/>
    <w:rsid w:val="004D7309"/>
    <w:rsid w:val="004E3939"/>
    <w:rsid w:val="004E5824"/>
    <w:rsid w:val="004F132B"/>
    <w:rsid w:val="00513959"/>
    <w:rsid w:val="00514176"/>
    <w:rsid w:val="005142FD"/>
    <w:rsid w:val="00520B1F"/>
    <w:rsid w:val="00526A7A"/>
    <w:rsid w:val="00533AB8"/>
    <w:rsid w:val="005377ED"/>
    <w:rsid w:val="00540034"/>
    <w:rsid w:val="00543EBF"/>
    <w:rsid w:val="005465C4"/>
    <w:rsid w:val="00551FB9"/>
    <w:rsid w:val="0055266F"/>
    <w:rsid w:val="005536A9"/>
    <w:rsid w:val="00572019"/>
    <w:rsid w:val="00580C73"/>
    <w:rsid w:val="005858EA"/>
    <w:rsid w:val="005A04AA"/>
    <w:rsid w:val="005A0694"/>
    <w:rsid w:val="005A088C"/>
    <w:rsid w:val="005A43B6"/>
    <w:rsid w:val="005C6B11"/>
    <w:rsid w:val="005D01BC"/>
    <w:rsid w:val="005E3FB0"/>
    <w:rsid w:val="005E50BA"/>
    <w:rsid w:val="005F21F9"/>
    <w:rsid w:val="006004EE"/>
    <w:rsid w:val="006011C9"/>
    <w:rsid w:val="006036F4"/>
    <w:rsid w:val="00603A23"/>
    <w:rsid w:val="006120F3"/>
    <w:rsid w:val="006242E5"/>
    <w:rsid w:val="00627706"/>
    <w:rsid w:val="00627FCE"/>
    <w:rsid w:val="0063440F"/>
    <w:rsid w:val="006449DD"/>
    <w:rsid w:val="00644F41"/>
    <w:rsid w:val="006572C1"/>
    <w:rsid w:val="00671D54"/>
    <w:rsid w:val="00673EEF"/>
    <w:rsid w:val="00674B52"/>
    <w:rsid w:val="00676FD4"/>
    <w:rsid w:val="006852DE"/>
    <w:rsid w:val="00697C7F"/>
    <w:rsid w:val="006B2687"/>
    <w:rsid w:val="006B5594"/>
    <w:rsid w:val="006B59A2"/>
    <w:rsid w:val="006C0E39"/>
    <w:rsid w:val="006C2DC5"/>
    <w:rsid w:val="006C2F7F"/>
    <w:rsid w:val="006D57F7"/>
    <w:rsid w:val="006D5875"/>
    <w:rsid w:val="00711786"/>
    <w:rsid w:val="00713C87"/>
    <w:rsid w:val="00724C83"/>
    <w:rsid w:val="00733D62"/>
    <w:rsid w:val="00741FDC"/>
    <w:rsid w:val="00760149"/>
    <w:rsid w:val="00764BE1"/>
    <w:rsid w:val="00765683"/>
    <w:rsid w:val="00772068"/>
    <w:rsid w:val="007741D4"/>
    <w:rsid w:val="00780AAF"/>
    <w:rsid w:val="00782286"/>
    <w:rsid w:val="007844F9"/>
    <w:rsid w:val="007854E8"/>
    <w:rsid w:val="007949BD"/>
    <w:rsid w:val="007B0F0C"/>
    <w:rsid w:val="007B36E3"/>
    <w:rsid w:val="007B7CBC"/>
    <w:rsid w:val="007B7DAE"/>
    <w:rsid w:val="007C2CA1"/>
    <w:rsid w:val="007D69A7"/>
    <w:rsid w:val="007E672D"/>
    <w:rsid w:val="007F4F92"/>
    <w:rsid w:val="00803101"/>
    <w:rsid w:val="00815E01"/>
    <w:rsid w:val="008179D4"/>
    <w:rsid w:val="0082217D"/>
    <w:rsid w:val="00825393"/>
    <w:rsid w:val="008254FF"/>
    <w:rsid w:val="008305E7"/>
    <w:rsid w:val="00832670"/>
    <w:rsid w:val="0084165F"/>
    <w:rsid w:val="00851E2E"/>
    <w:rsid w:val="00852925"/>
    <w:rsid w:val="0085650F"/>
    <w:rsid w:val="00861934"/>
    <w:rsid w:val="00862762"/>
    <w:rsid w:val="008942B9"/>
    <w:rsid w:val="008A28F3"/>
    <w:rsid w:val="008A70B6"/>
    <w:rsid w:val="008B378A"/>
    <w:rsid w:val="008B4A11"/>
    <w:rsid w:val="008C4D80"/>
    <w:rsid w:val="008C59F9"/>
    <w:rsid w:val="008D4194"/>
    <w:rsid w:val="008D772F"/>
    <w:rsid w:val="008F42B5"/>
    <w:rsid w:val="008F55FF"/>
    <w:rsid w:val="009058AA"/>
    <w:rsid w:val="0091799C"/>
    <w:rsid w:val="0092097E"/>
    <w:rsid w:val="00922489"/>
    <w:rsid w:val="0094150A"/>
    <w:rsid w:val="009419DE"/>
    <w:rsid w:val="00951D3B"/>
    <w:rsid w:val="00953773"/>
    <w:rsid w:val="00975562"/>
    <w:rsid w:val="00991EE7"/>
    <w:rsid w:val="00994DE7"/>
    <w:rsid w:val="0099764C"/>
    <w:rsid w:val="009A7D99"/>
    <w:rsid w:val="009B3497"/>
    <w:rsid w:val="009C149C"/>
    <w:rsid w:val="009C5BDE"/>
    <w:rsid w:val="009D0DC0"/>
    <w:rsid w:val="009D2CE2"/>
    <w:rsid w:val="009D51F1"/>
    <w:rsid w:val="009D6981"/>
    <w:rsid w:val="009F3185"/>
    <w:rsid w:val="009F619E"/>
    <w:rsid w:val="009F75C4"/>
    <w:rsid w:val="00A0445C"/>
    <w:rsid w:val="00A06527"/>
    <w:rsid w:val="00A079C1"/>
    <w:rsid w:val="00A27FCB"/>
    <w:rsid w:val="00A302CE"/>
    <w:rsid w:val="00A30FF3"/>
    <w:rsid w:val="00A317BC"/>
    <w:rsid w:val="00A6586F"/>
    <w:rsid w:val="00A66DEE"/>
    <w:rsid w:val="00A70E7F"/>
    <w:rsid w:val="00A72FF1"/>
    <w:rsid w:val="00A86EF4"/>
    <w:rsid w:val="00AB6F94"/>
    <w:rsid w:val="00AC441C"/>
    <w:rsid w:val="00AC589B"/>
    <w:rsid w:val="00AC6EF0"/>
    <w:rsid w:val="00AE7760"/>
    <w:rsid w:val="00AE7D8C"/>
    <w:rsid w:val="00AF1303"/>
    <w:rsid w:val="00AF47B7"/>
    <w:rsid w:val="00AF5BE3"/>
    <w:rsid w:val="00B005FE"/>
    <w:rsid w:val="00B05C4F"/>
    <w:rsid w:val="00B0694E"/>
    <w:rsid w:val="00B548F2"/>
    <w:rsid w:val="00B61966"/>
    <w:rsid w:val="00B641EB"/>
    <w:rsid w:val="00B82DCC"/>
    <w:rsid w:val="00B87887"/>
    <w:rsid w:val="00B916DB"/>
    <w:rsid w:val="00B97703"/>
    <w:rsid w:val="00BA76DD"/>
    <w:rsid w:val="00BC0DCE"/>
    <w:rsid w:val="00C10A68"/>
    <w:rsid w:val="00C136DB"/>
    <w:rsid w:val="00C13F26"/>
    <w:rsid w:val="00C44985"/>
    <w:rsid w:val="00C67384"/>
    <w:rsid w:val="00C7417C"/>
    <w:rsid w:val="00C83A6D"/>
    <w:rsid w:val="00C846B0"/>
    <w:rsid w:val="00C916F2"/>
    <w:rsid w:val="00CB1397"/>
    <w:rsid w:val="00CB32C8"/>
    <w:rsid w:val="00CC0BE6"/>
    <w:rsid w:val="00CE1C34"/>
    <w:rsid w:val="00CE27BC"/>
    <w:rsid w:val="00CF6087"/>
    <w:rsid w:val="00D20F32"/>
    <w:rsid w:val="00D2352C"/>
    <w:rsid w:val="00D23F81"/>
    <w:rsid w:val="00D2487E"/>
    <w:rsid w:val="00D24F67"/>
    <w:rsid w:val="00D25664"/>
    <w:rsid w:val="00D7262D"/>
    <w:rsid w:val="00D76C9E"/>
    <w:rsid w:val="00DA02EE"/>
    <w:rsid w:val="00DB2CF3"/>
    <w:rsid w:val="00DC4E4F"/>
    <w:rsid w:val="00DC4EA2"/>
    <w:rsid w:val="00DC7E2B"/>
    <w:rsid w:val="00DE7770"/>
    <w:rsid w:val="00E22D31"/>
    <w:rsid w:val="00E314F6"/>
    <w:rsid w:val="00E3228B"/>
    <w:rsid w:val="00E44184"/>
    <w:rsid w:val="00E5227D"/>
    <w:rsid w:val="00E568AA"/>
    <w:rsid w:val="00E5724C"/>
    <w:rsid w:val="00E778E2"/>
    <w:rsid w:val="00E851C6"/>
    <w:rsid w:val="00E871A0"/>
    <w:rsid w:val="00E90C24"/>
    <w:rsid w:val="00EA28F6"/>
    <w:rsid w:val="00EA38B7"/>
    <w:rsid w:val="00EA62C4"/>
    <w:rsid w:val="00EB5EE2"/>
    <w:rsid w:val="00EC3658"/>
    <w:rsid w:val="00ED7CD1"/>
    <w:rsid w:val="00EE7977"/>
    <w:rsid w:val="00EF1849"/>
    <w:rsid w:val="00EF2159"/>
    <w:rsid w:val="00F04722"/>
    <w:rsid w:val="00F0481A"/>
    <w:rsid w:val="00F06FDB"/>
    <w:rsid w:val="00F15181"/>
    <w:rsid w:val="00F26423"/>
    <w:rsid w:val="00F27DF9"/>
    <w:rsid w:val="00F33401"/>
    <w:rsid w:val="00F40128"/>
    <w:rsid w:val="00F46FAD"/>
    <w:rsid w:val="00F52508"/>
    <w:rsid w:val="00F56B90"/>
    <w:rsid w:val="00F57263"/>
    <w:rsid w:val="00F604D1"/>
    <w:rsid w:val="00F65675"/>
    <w:rsid w:val="00F65E89"/>
    <w:rsid w:val="00F71158"/>
    <w:rsid w:val="00F72908"/>
    <w:rsid w:val="00F74A26"/>
    <w:rsid w:val="00F76308"/>
    <w:rsid w:val="00F77274"/>
    <w:rsid w:val="00F77998"/>
    <w:rsid w:val="00F87DC8"/>
    <w:rsid w:val="00F950CB"/>
    <w:rsid w:val="00FB1902"/>
    <w:rsid w:val="00FE469D"/>
    <w:rsid w:val="00FE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4F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26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6EBA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6EBA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6EB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6EBA"/>
    <w:pPr>
      <w:outlineLvl w:val="5"/>
    </w:pPr>
  </w:style>
  <w:style w:type="paragraph" w:styleId="7">
    <w:name w:val="heading 7"/>
    <w:basedOn w:val="H6"/>
    <w:next w:val="a"/>
    <w:qFormat/>
    <w:rsid w:val="00266EBA"/>
    <w:pPr>
      <w:outlineLvl w:val="6"/>
    </w:pPr>
  </w:style>
  <w:style w:type="paragraph" w:styleId="8">
    <w:name w:val="heading 8"/>
    <w:basedOn w:val="1"/>
    <w:next w:val="a"/>
    <w:qFormat/>
    <w:rsid w:val="00266E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6E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5">
    <w:name w:val="footer"/>
    <w:basedOn w:val="a3"/>
    <w:semiHidden/>
    <w:rsid w:val="00266EB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6EB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6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6EBA"/>
    <w:pPr>
      <w:ind w:left="1701" w:hanging="1701"/>
    </w:pPr>
  </w:style>
  <w:style w:type="paragraph" w:styleId="TOC4">
    <w:name w:val="toc 4"/>
    <w:basedOn w:val="TOC3"/>
    <w:semiHidden/>
    <w:rsid w:val="00266EBA"/>
    <w:pPr>
      <w:ind w:left="1418" w:hanging="1418"/>
    </w:pPr>
  </w:style>
  <w:style w:type="paragraph" w:styleId="TOC3">
    <w:name w:val="toc 3"/>
    <w:basedOn w:val="TOC2"/>
    <w:semiHidden/>
    <w:rsid w:val="00266EBA"/>
    <w:pPr>
      <w:ind w:left="1134" w:hanging="1134"/>
    </w:pPr>
  </w:style>
  <w:style w:type="paragraph" w:styleId="TOC2">
    <w:name w:val="toc 2"/>
    <w:basedOn w:val="TOC1"/>
    <w:semiHidden/>
    <w:rsid w:val="00266E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6EBA"/>
    <w:pPr>
      <w:ind w:left="284"/>
    </w:pPr>
  </w:style>
  <w:style w:type="paragraph" w:styleId="10">
    <w:name w:val="index 1"/>
    <w:basedOn w:val="a"/>
    <w:semiHidden/>
    <w:rsid w:val="00266EBA"/>
    <w:pPr>
      <w:keepLines/>
      <w:spacing w:after="0"/>
    </w:pPr>
  </w:style>
  <w:style w:type="paragraph" w:customStyle="1" w:styleId="ZH">
    <w:name w:val="ZH"/>
    <w:rsid w:val="0026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66EBA"/>
    <w:pPr>
      <w:outlineLvl w:val="9"/>
    </w:pPr>
  </w:style>
  <w:style w:type="paragraph" w:styleId="22">
    <w:name w:val="List Number 2"/>
    <w:basedOn w:val="af0"/>
    <w:semiHidden/>
    <w:rsid w:val="00266EBA"/>
    <w:pPr>
      <w:ind w:left="851"/>
    </w:pPr>
  </w:style>
  <w:style w:type="character" w:styleId="af1">
    <w:name w:val="footnote reference"/>
    <w:basedOn w:val="a0"/>
    <w:semiHidden/>
    <w:rsid w:val="00266EBA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6EBA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6EBA"/>
    <w:rPr>
      <w:b/>
    </w:rPr>
  </w:style>
  <w:style w:type="paragraph" w:customStyle="1" w:styleId="TAC">
    <w:name w:val="TAC"/>
    <w:basedOn w:val="TAL"/>
    <w:rsid w:val="00266EBA"/>
    <w:pPr>
      <w:jc w:val="center"/>
    </w:pPr>
  </w:style>
  <w:style w:type="paragraph" w:customStyle="1" w:styleId="TF">
    <w:name w:val="TF"/>
    <w:basedOn w:val="TH"/>
    <w:rsid w:val="00266EB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66EBA"/>
    <w:pPr>
      <w:keepLines/>
      <w:ind w:left="1135" w:hanging="851"/>
    </w:pPr>
  </w:style>
  <w:style w:type="paragraph" w:styleId="TOC9">
    <w:name w:val="toc 9"/>
    <w:basedOn w:val="TOC8"/>
    <w:semiHidden/>
    <w:rsid w:val="00266EBA"/>
    <w:pPr>
      <w:ind w:left="1418" w:hanging="1418"/>
    </w:pPr>
  </w:style>
  <w:style w:type="paragraph" w:customStyle="1" w:styleId="EX">
    <w:name w:val="EX"/>
    <w:basedOn w:val="a"/>
    <w:rsid w:val="00266EBA"/>
    <w:pPr>
      <w:keepLines/>
      <w:ind w:left="1702" w:hanging="1418"/>
    </w:pPr>
  </w:style>
  <w:style w:type="paragraph" w:customStyle="1" w:styleId="FP">
    <w:name w:val="FP"/>
    <w:basedOn w:val="a"/>
    <w:rsid w:val="00266EBA"/>
    <w:pPr>
      <w:spacing w:after="0"/>
    </w:pPr>
  </w:style>
  <w:style w:type="paragraph" w:customStyle="1" w:styleId="LD">
    <w:name w:val="LD"/>
    <w:rsid w:val="0026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6EBA"/>
    <w:pPr>
      <w:spacing w:after="0"/>
    </w:pPr>
  </w:style>
  <w:style w:type="paragraph" w:customStyle="1" w:styleId="EW">
    <w:name w:val="EW"/>
    <w:basedOn w:val="EX"/>
    <w:rsid w:val="00266EBA"/>
    <w:pPr>
      <w:spacing w:after="0"/>
    </w:pPr>
  </w:style>
  <w:style w:type="paragraph" w:styleId="TOC6">
    <w:name w:val="toc 6"/>
    <w:basedOn w:val="TOC5"/>
    <w:next w:val="a"/>
    <w:semiHidden/>
    <w:rsid w:val="00266EBA"/>
    <w:pPr>
      <w:ind w:left="1985" w:hanging="1985"/>
    </w:pPr>
  </w:style>
  <w:style w:type="paragraph" w:styleId="TOC7">
    <w:name w:val="toc 7"/>
    <w:basedOn w:val="TOC6"/>
    <w:next w:val="a"/>
    <w:semiHidden/>
    <w:rsid w:val="00266EBA"/>
    <w:pPr>
      <w:ind w:left="2268" w:hanging="2268"/>
    </w:pPr>
  </w:style>
  <w:style w:type="paragraph" w:styleId="23">
    <w:name w:val="List Bullet 2"/>
    <w:basedOn w:val="af4"/>
    <w:semiHidden/>
    <w:rsid w:val="00266EBA"/>
    <w:pPr>
      <w:ind w:left="851"/>
    </w:pPr>
  </w:style>
  <w:style w:type="paragraph" w:styleId="31">
    <w:name w:val="List Bullet 3"/>
    <w:basedOn w:val="23"/>
    <w:semiHidden/>
    <w:rsid w:val="00266EBA"/>
    <w:pPr>
      <w:ind w:left="1135"/>
    </w:pPr>
  </w:style>
  <w:style w:type="paragraph" w:styleId="af0">
    <w:name w:val="List Number"/>
    <w:basedOn w:val="a9"/>
    <w:semiHidden/>
    <w:rsid w:val="00266EBA"/>
  </w:style>
  <w:style w:type="paragraph" w:customStyle="1" w:styleId="EQ">
    <w:name w:val="EQ"/>
    <w:basedOn w:val="a"/>
    <w:next w:val="a"/>
    <w:rsid w:val="00266E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6EBA"/>
    <w:pPr>
      <w:jc w:val="right"/>
    </w:pPr>
  </w:style>
  <w:style w:type="paragraph" w:customStyle="1" w:styleId="H6">
    <w:name w:val="H6"/>
    <w:basedOn w:val="50"/>
    <w:next w:val="a"/>
    <w:rsid w:val="0026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6EBA"/>
    <w:pPr>
      <w:ind w:left="851" w:hanging="851"/>
    </w:pPr>
  </w:style>
  <w:style w:type="paragraph" w:customStyle="1" w:styleId="TAL">
    <w:name w:val="TAL"/>
    <w:basedOn w:val="a"/>
    <w:rsid w:val="0026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6EBA"/>
    <w:pPr>
      <w:framePr w:wrap="notBeside" w:y="16161"/>
    </w:pPr>
  </w:style>
  <w:style w:type="character" w:customStyle="1" w:styleId="ZGSM">
    <w:name w:val="ZGSM"/>
    <w:rsid w:val="00266EBA"/>
  </w:style>
  <w:style w:type="paragraph" w:styleId="24">
    <w:name w:val="List 2"/>
    <w:basedOn w:val="a9"/>
    <w:semiHidden/>
    <w:rsid w:val="00266EBA"/>
    <w:pPr>
      <w:ind w:left="851"/>
    </w:pPr>
  </w:style>
  <w:style w:type="paragraph" w:customStyle="1" w:styleId="ZG">
    <w:name w:val="ZG"/>
    <w:rsid w:val="0026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266EBA"/>
    <w:pPr>
      <w:ind w:left="1135"/>
    </w:pPr>
  </w:style>
  <w:style w:type="paragraph" w:styleId="41">
    <w:name w:val="List 4"/>
    <w:basedOn w:val="32"/>
    <w:semiHidden/>
    <w:rsid w:val="00266EBA"/>
    <w:pPr>
      <w:ind w:left="1418"/>
    </w:pPr>
  </w:style>
  <w:style w:type="paragraph" w:styleId="51">
    <w:name w:val="List 5"/>
    <w:basedOn w:val="41"/>
    <w:semiHidden/>
    <w:rsid w:val="00266EBA"/>
    <w:pPr>
      <w:ind w:left="1702"/>
    </w:pPr>
  </w:style>
  <w:style w:type="paragraph" w:customStyle="1" w:styleId="EditorsNote">
    <w:name w:val="Editor's Note"/>
    <w:basedOn w:val="NO"/>
    <w:rsid w:val="00266EBA"/>
    <w:rPr>
      <w:color w:val="FF0000"/>
    </w:rPr>
  </w:style>
  <w:style w:type="paragraph" w:styleId="a9">
    <w:name w:val="List"/>
    <w:basedOn w:val="a"/>
    <w:semiHidden/>
    <w:rsid w:val="00266EBA"/>
    <w:pPr>
      <w:ind w:left="568" w:hanging="284"/>
    </w:pPr>
  </w:style>
  <w:style w:type="paragraph" w:styleId="af4">
    <w:name w:val="List Bullet"/>
    <w:basedOn w:val="a9"/>
    <w:semiHidden/>
    <w:rsid w:val="00266EBA"/>
  </w:style>
  <w:style w:type="paragraph" w:styleId="42">
    <w:name w:val="List Bullet 4"/>
    <w:basedOn w:val="31"/>
    <w:semiHidden/>
    <w:rsid w:val="00266EBA"/>
    <w:pPr>
      <w:ind w:left="1418"/>
    </w:pPr>
  </w:style>
  <w:style w:type="paragraph" w:styleId="52">
    <w:name w:val="List Bullet 5"/>
    <w:basedOn w:val="42"/>
    <w:semiHidden/>
    <w:rsid w:val="00266EBA"/>
    <w:pPr>
      <w:ind w:left="1702"/>
    </w:pPr>
  </w:style>
  <w:style w:type="paragraph" w:customStyle="1" w:styleId="B2">
    <w:name w:val="B2"/>
    <w:basedOn w:val="24"/>
    <w:rsid w:val="00266EBA"/>
  </w:style>
  <w:style w:type="paragraph" w:customStyle="1" w:styleId="B3">
    <w:name w:val="B3"/>
    <w:basedOn w:val="32"/>
    <w:rsid w:val="00266EBA"/>
  </w:style>
  <w:style w:type="paragraph" w:customStyle="1" w:styleId="B4">
    <w:name w:val="B4"/>
    <w:basedOn w:val="41"/>
    <w:rsid w:val="00266EBA"/>
  </w:style>
  <w:style w:type="paragraph" w:customStyle="1" w:styleId="B5">
    <w:name w:val="B5"/>
    <w:basedOn w:val="51"/>
    <w:rsid w:val="00266EBA"/>
  </w:style>
  <w:style w:type="paragraph" w:customStyle="1" w:styleId="ZTD">
    <w:name w:val="ZTD"/>
    <w:basedOn w:val="ZB"/>
    <w:rsid w:val="00266EBA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af8">
    <w:name w:val="Revision"/>
    <w:hidden/>
    <w:uiPriority w:val="99"/>
    <w:semiHidden/>
    <w:rsid w:val="00A317BC"/>
    <w:rPr>
      <w:lang w:val="en-GB" w:eastAsia="en-GB"/>
    </w:rPr>
  </w:style>
  <w:style w:type="paragraph" w:styleId="af9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,列表段落11,numbered"/>
    <w:basedOn w:val="a"/>
    <w:link w:val="afa"/>
    <w:uiPriority w:val="34"/>
    <w:qFormat/>
    <w:rsid w:val="0082217D"/>
    <w:pPr>
      <w:ind w:firstLineChars="200" w:firstLine="420"/>
    </w:pPr>
  </w:style>
  <w:style w:type="paragraph" w:styleId="afb">
    <w:name w:val="Bibliography"/>
    <w:basedOn w:val="a"/>
    <w:next w:val="a"/>
    <w:uiPriority w:val="37"/>
    <w:semiHidden/>
    <w:unhideWhenUsed/>
    <w:rsid w:val="00266EBA"/>
  </w:style>
  <w:style w:type="paragraph" w:styleId="afc">
    <w:name w:val="Block Text"/>
    <w:basedOn w:val="a"/>
    <w:uiPriority w:val="99"/>
    <w:semiHidden/>
    <w:unhideWhenUsed/>
    <w:rsid w:val="00266E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266EBA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6EBA"/>
    <w:rPr>
      <w:rFonts w:eastAsia="Times New Roman"/>
      <w:lang w:val="en-GB" w:eastAsia="en-GB"/>
    </w:rPr>
  </w:style>
  <w:style w:type="paragraph" w:styleId="33">
    <w:name w:val="Body Text 3"/>
    <w:basedOn w:val="a"/>
    <w:link w:val="34"/>
    <w:uiPriority w:val="99"/>
    <w:semiHidden/>
    <w:unhideWhenUsed/>
    <w:rsid w:val="00266EBA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d">
    <w:name w:val="Body Text First Indent"/>
    <w:basedOn w:val="ac"/>
    <w:link w:val="afe"/>
    <w:uiPriority w:val="99"/>
    <w:semiHidden/>
    <w:unhideWhenUsed/>
    <w:rsid w:val="00266EB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character" w:customStyle="1" w:styleId="afe">
    <w:name w:val="正文文本首行缩进 字符"/>
    <w:basedOn w:val="ad"/>
    <w:link w:val="afd"/>
    <w:uiPriority w:val="99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paragraph" w:styleId="aff">
    <w:name w:val="Body Text Indent"/>
    <w:basedOn w:val="a"/>
    <w:link w:val="aff0"/>
    <w:uiPriority w:val="99"/>
    <w:semiHidden/>
    <w:unhideWhenUsed/>
    <w:rsid w:val="00266EBA"/>
    <w:pPr>
      <w:spacing w:after="120"/>
      <w:ind w:left="283"/>
    </w:pPr>
  </w:style>
  <w:style w:type="character" w:customStyle="1" w:styleId="aff0">
    <w:name w:val="正文文本缩进 字符"/>
    <w:basedOn w:val="a0"/>
    <w:link w:val="aff"/>
    <w:uiPriority w:val="99"/>
    <w:semiHidden/>
    <w:rsid w:val="00266EBA"/>
    <w:rPr>
      <w:rFonts w:eastAsia="Times New Roman"/>
      <w:lang w:val="en-GB" w:eastAsia="en-GB"/>
    </w:rPr>
  </w:style>
  <w:style w:type="paragraph" w:styleId="27">
    <w:name w:val="Body Text First Indent 2"/>
    <w:basedOn w:val="aff"/>
    <w:link w:val="28"/>
    <w:uiPriority w:val="99"/>
    <w:semiHidden/>
    <w:unhideWhenUsed/>
    <w:rsid w:val="00266EBA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uiPriority w:val="99"/>
    <w:semiHidden/>
    <w:rsid w:val="00266EBA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266EB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6EBA"/>
    <w:rPr>
      <w:rFonts w:eastAsia="Times New Roman"/>
      <w:lang w:val="en-GB" w:eastAsia="en-GB"/>
    </w:rPr>
  </w:style>
  <w:style w:type="paragraph" w:styleId="35">
    <w:name w:val="Body Text Indent 3"/>
    <w:basedOn w:val="a"/>
    <w:link w:val="36"/>
    <w:uiPriority w:val="99"/>
    <w:semiHidden/>
    <w:unhideWhenUsed/>
    <w:rsid w:val="00266EBA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uiPriority w:val="35"/>
    <w:semiHidden/>
    <w:unhideWhenUsed/>
    <w:qFormat/>
    <w:rsid w:val="00266EBA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uiPriority w:val="99"/>
    <w:semiHidden/>
    <w:unhideWhenUsed/>
    <w:rsid w:val="00266EBA"/>
    <w:pPr>
      <w:spacing w:after="0"/>
      <w:ind w:left="4252"/>
    </w:pPr>
  </w:style>
  <w:style w:type="character" w:customStyle="1" w:styleId="aff3">
    <w:name w:val="结束语 字符"/>
    <w:basedOn w:val="a0"/>
    <w:link w:val="aff2"/>
    <w:uiPriority w:val="99"/>
    <w:semiHidden/>
    <w:rsid w:val="00266EBA"/>
    <w:rPr>
      <w:rFonts w:eastAsia="Times New Roman"/>
      <w:lang w:val="en-GB" w:eastAsia="en-GB"/>
    </w:rPr>
  </w:style>
  <w:style w:type="paragraph" w:styleId="aff4">
    <w:name w:val="Date"/>
    <w:basedOn w:val="a"/>
    <w:next w:val="a"/>
    <w:link w:val="aff5"/>
    <w:uiPriority w:val="99"/>
    <w:semiHidden/>
    <w:unhideWhenUsed/>
    <w:rsid w:val="00266EBA"/>
  </w:style>
  <w:style w:type="character" w:customStyle="1" w:styleId="aff5">
    <w:name w:val="日期 字符"/>
    <w:basedOn w:val="a0"/>
    <w:link w:val="aff4"/>
    <w:uiPriority w:val="99"/>
    <w:semiHidden/>
    <w:rsid w:val="00266EBA"/>
    <w:rPr>
      <w:rFonts w:eastAsia="Times New Roman"/>
      <w:lang w:val="en-GB" w:eastAsia="en-GB"/>
    </w:rPr>
  </w:style>
  <w:style w:type="paragraph" w:styleId="aff6">
    <w:name w:val="Document Map"/>
    <w:basedOn w:val="a"/>
    <w:link w:val="aff7"/>
    <w:uiPriority w:val="99"/>
    <w:semiHidden/>
    <w:unhideWhenUsed/>
    <w:rsid w:val="00266E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7">
    <w:name w:val="文档结构图 字符"/>
    <w:basedOn w:val="a0"/>
    <w:link w:val="aff6"/>
    <w:uiPriority w:val="99"/>
    <w:semiHidden/>
    <w:rsid w:val="00266EB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8">
    <w:name w:val="E-mail Signature"/>
    <w:basedOn w:val="a"/>
    <w:link w:val="aff9"/>
    <w:uiPriority w:val="99"/>
    <w:semiHidden/>
    <w:unhideWhenUsed/>
    <w:rsid w:val="00266EBA"/>
    <w:pPr>
      <w:spacing w:after="0"/>
    </w:pPr>
  </w:style>
  <w:style w:type="character" w:customStyle="1" w:styleId="aff9">
    <w:name w:val="电子邮件签名 字符"/>
    <w:basedOn w:val="a0"/>
    <w:link w:val="aff8"/>
    <w:uiPriority w:val="99"/>
    <w:semiHidden/>
    <w:rsid w:val="00266EBA"/>
    <w:rPr>
      <w:rFonts w:eastAsia="Times New Roman"/>
      <w:lang w:val="en-GB" w:eastAsia="en-GB"/>
    </w:rPr>
  </w:style>
  <w:style w:type="paragraph" w:styleId="affa">
    <w:name w:val="endnote text"/>
    <w:basedOn w:val="a"/>
    <w:link w:val="affb"/>
    <w:uiPriority w:val="99"/>
    <w:semiHidden/>
    <w:unhideWhenUsed/>
    <w:rsid w:val="00266EBA"/>
    <w:pPr>
      <w:spacing w:after="0"/>
    </w:pPr>
  </w:style>
  <w:style w:type="character" w:customStyle="1" w:styleId="affb">
    <w:name w:val="尾注文本 字符"/>
    <w:basedOn w:val="a0"/>
    <w:link w:val="affa"/>
    <w:uiPriority w:val="99"/>
    <w:semiHidden/>
    <w:rsid w:val="00266EBA"/>
    <w:rPr>
      <w:rFonts w:eastAsia="Times New Roman"/>
      <w:lang w:val="en-GB" w:eastAsia="en-GB"/>
    </w:rPr>
  </w:style>
  <w:style w:type="paragraph" w:styleId="affc">
    <w:name w:val="envelope address"/>
    <w:basedOn w:val="a"/>
    <w:uiPriority w:val="99"/>
    <w:semiHidden/>
    <w:unhideWhenUsed/>
    <w:rsid w:val="00266E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iPriority w:val="99"/>
    <w:semiHidden/>
    <w:unhideWhenUsed/>
    <w:rsid w:val="00266E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266EB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266EBA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semiHidden/>
    <w:unhideWhenUsed/>
    <w:rsid w:val="00266EB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uiPriority w:val="99"/>
    <w:semiHidden/>
    <w:unhideWhenUsed/>
    <w:rsid w:val="00266EBA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6EBA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6EBA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6EBA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6EBA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6EBA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6EBA"/>
    <w:pPr>
      <w:spacing w:after="0"/>
      <w:ind w:left="1800" w:hanging="200"/>
    </w:pPr>
  </w:style>
  <w:style w:type="paragraph" w:styleId="affe">
    <w:name w:val="index heading"/>
    <w:basedOn w:val="a"/>
    <w:next w:val="10"/>
    <w:uiPriority w:val="99"/>
    <w:semiHidden/>
    <w:unhideWhenUsed/>
    <w:rsid w:val="00266EBA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266E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明显引用 字符"/>
    <w:basedOn w:val="a0"/>
    <w:link w:val="afff"/>
    <w:uiPriority w:val="30"/>
    <w:rsid w:val="00266EBA"/>
    <w:rPr>
      <w:rFonts w:eastAsia="Times New Roman"/>
      <w:i/>
      <w:iCs/>
      <w:color w:val="4472C4" w:themeColor="accent1"/>
      <w:lang w:val="en-GB" w:eastAsia="en-GB"/>
    </w:rPr>
  </w:style>
  <w:style w:type="paragraph" w:styleId="afff1">
    <w:name w:val="List Continue"/>
    <w:basedOn w:val="a"/>
    <w:uiPriority w:val="99"/>
    <w:semiHidden/>
    <w:unhideWhenUsed/>
    <w:rsid w:val="00266EBA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6EBA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6EBA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6EBA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6EBA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6EBA"/>
    <w:pPr>
      <w:numPr>
        <w:numId w:val="6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6EBA"/>
    <w:pPr>
      <w:numPr>
        <w:numId w:val="7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6EBA"/>
    <w:pPr>
      <w:numPr>
        <w:numId w:val="8"/>
      </w:numPr>
      <w:contextualSpacing/>
    </w:pPr>
  </w:style>
  <w:style w:type="paragraph" w:styleId="afff2">
    <w:name w:val="macro"/>
    <w:link w:val="afff3"/>
    <w:uiPriority w:val="99"/>
    <w:semiHidden/>
    <w:unhideWhenUsed/>
    <w:rsid w:val="00266E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uiPriority w:val="99"/>
    <w:semiHidden/>
    <w:unhideWhenUsed/>
    <w:rsid w:val="00266E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uiPriority w:val="99"/>
    <w:semiHidden/>
    <w:rsid w:val="00266E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266E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7">
    <w:name w:val="Normal (Web)"/>
    <w:basedOn w:val="a"/>
    <w:uiPriority w:val="99"/>
    <w:semiHidden/>
    <w:unhideWhenUsed/>
    <w:rsid w:val="00266EBA"/>
    <w:rPr>
      <w:sz w:val="24"/>
      <w:szCs w:val="24"/>
    </w:rPr>
  </w:style>
  <w:style w:type="paragraph" w:styleId="afff8">
    <w:name w:val="Normal Indent"/>
    <w:basedOn w:val="a"/>
    <w:uiPriority w:val="99"/>
    <w:semiHidden/>
    <w:unhideWhenUsed/>
    <w:rsid w:val="00266EBA"/>
    <w:pPr>
      <w:ind w:left="720"/>
    </w:pPr>
  </w:style>
  <w:style w:type="paragraph" w:styleId="afff9">
    <w:name w:val="Note Heading"/>
    <w:basedOn w:val="a"/>
    <w:next w:val="a"/>
    <w:link w:val="afffa"/>
    <w:uiPriority w:val="99"/>
    <w:semiHidden/>
    <w:unhideWhenUsed/>
    <w:rsid w:val="00266EBA"/>
    <w:pPr>
      <w:spacing w:after="0"/>
    </w:pPr>
  </w:style>
  <w:style w:type="character" w:customStyle="1" w:styleId="afffa">
    <w:name w:val="注释标题 字符"/>
    <w:basedOn w:val="a0"/>
    <w:link w:val="afff9"/>
    <w:uiPriority w:val="99"/>
    <w:semiHidden/>
    <w:rsid w:val="00266EBA"/>
    <w:rPr>
      <w:rFonts w:eastAsia="Times New Roman"/>
      <w:lang w:val="en-GB" w:eastAsia="en-GB"/>
    </w:rPr>
  </w:style>
  <w:style w:type="paragraph" w:styleId="afffb">
    <w:name w:val="Plain Text"/>
    <w:basedOn w:val="a"/>
    <w:link w:val="afffc"/>
    <w:uiPriority w:val="99"/>
    <w:semiHidden/>
    <w:unhideWhenUsed/>
    <w:rsid w:val="00266EBA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uiPriority w:val="99"/>
    <w:semiHidden/>
    <w:rsid w:val="00266EBA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266E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266EBA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iPriority w:val="99"/>
    <w:semiHidden/>
    <w:unhideWhenUsed/>
    <w:rsid w:val="00266EBA"/>
  </w:style>
  <w:style w:type="character" w:customStyle="1" w:styleId="affff0">
    <w:name w:val="称呼 字符"/>
    <w:basedOn w:val="a0"/>
    <w:link w:val="affff"/>
    <w:uiPriority w:val="99"/>
    <w:semiHidden/>
    <w:rsid w:val="00266EBA"/>
    <w:rPr>
      <w:rFonts w:eastAsia="Times New Roman"/>
      <w:lang w:val="en-GB" w:eastAsia="en-GB"/>
    </w:rPr>
  </w:style>
  <w:style w:type="paragraph" w:styleId="affff1">
    <w:name w:val="Signature"/>
    <w:basedOn w:val="a"/>
    <w:link w:val="affff2"/>
    <w:uiPriority w:val="99"/>
    <w:semiHidden/>
    <w:unhideWhenUsed/>
    <w:rsid w:val="00266EBA"/>
    <w:pPr>
      <w:spacing w:after="0"/>
      <w:ind w:left="4252"/>
    </w:pPr>
  </w:style>
  <w:style w:type="character" w:customStyle="1" w:styleId="affff2">
    <w:name w:val="签名 字符"/>
    <w:basedOn w:val="a0"/>
    <w:link w:val="affff1"/>
    <w:uiPriority w:val="99"/>
    <w:semiHidden/>
    <w:rsid w:val="00266EBA"/>
    <w:rPr>
      <w:rFonts w:eastAsia="Times New Roman"/>
      <w:lang w:val="en-GB" w:eastAsia="en-GB"/>
    </w:rPr>
  </w:style>
  <w:style w:type="paragraph" w:styleId="affff3">
    <w:name w:val="Subtitle"/>
    <w:basedOn w:val="a"/>
    <w:next w:val="a"/>
    <w:link w:val="affff4"/>
    <w:uiPriority w:val="11"/>
    <w:qFormat/>
    <w:rsid w:val="00266E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uiPriority w:val="11"/>
    <w:rsid w:val="0026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uiPriority w:val="99"/>
    <w:semiHidden/>
    <w:unhideWhenUsed/>
    <w:rsid w:val="00266EBA"/>
    <w:pPr>
      <w:spacing w:after="0"/>
      <w:ind w:left="200" w:hanging="200"/>
    </w:pPr>
  </w:style>
  <w:style w:type="paragraph" w:styleId="affff6">
    <w:name w:val="table of figures"/>
    <w:basedOn w:val="a"/>
    <w:next w:val="a"/>
    <w:uiPriority w:val="99"/>
    <w:semiHidden/>
    <w:unhideWhenUsed/>
    <w:rsid w:val="00266EBA"/>
    <w:pPr>
      <w:spacing w:after="0"/>
    </w:pPr>
  </w:style>
  <w:style w:type="paragraph" w:styleId="affff7">
    <w:name w:val="Title"/>
    <w:basedOn w:val="a"/>
    <w:next w:val="a"/>
    <w:link w:val="affff8"/>
    <w:uiPriority w:val="10"/>
    <w:qFormat/>
    <w:rsid w:val="00266E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uiPriority w:val="10"/>
    <w:rsid w:val="00266E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uiPriority w:val="99"/>
    <w:semiHidden/>
    <w:unhideWhenUsed/>
    <w:rsid w:val="00266E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6E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9"/>
    <w:uiPriority w:val="34"/>
    <w:qFormat/>
    <w:locked/>
    <w:rsid w:val="0092097E"/>
    <w:rPr>
      <w:rFonts w:eastAsia="Times New Roman"/>
      <w:lang w:val="en-GB" w:eastAsia="en-GB"/>
    </w:rPr>
  </w:style>
  <w:style w:type="table" w:styleId="affffa">
    <w:name w:val="Table Grid"/>
    <w:basedOn w:val="a1"/>
    <w:uiPriority w:val="59"/>
    <w:rsid w:val="001C2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1C284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46C6D-7CD0-4893-AA29-FB26D3C73C3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9F679445-86A1-4FF3-AC18-F200C440E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B10D91-6511-4770-ACE4-495FF4412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ADC6D3-BBA9-4716-A4B5-2DA71976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Xiaohang CHEN (vivo)</cp:lastModifiedBy>
  <cp:revision>3</cp:revision>
  <cp:lastPrinted>2002-04-23T07:10:00Z</cp:lastPrinted>
  <dcterms:created xsi:type="dcterms:W3CDTF">2023-09-28T08:36:00Z</dcterms:created>
  <dcterms:modified xsi:type="dcterms:W3CDTF">2023-09-28T08:36:00Z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  <property fmtid="{D5CDD505-2E9C-101B-9397-08002B2CF9AE}" pid="6" name="ContentTypeId">
    <vt:lpwstr>0x01010057CC4845EE989D469C4AF99498678D58</vt:lpwstr>
  </property>
</Properties>
</file>